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A1A2E"/>
          <w:sz w:val="56"/>
          <w:szCs w:val="56"/>
        </w:rPr>
        <w:t xml:space="preserve">Offensive Security</w:t>
      </w:r>
    </w:p>
    <w:p>
      <w:pPr>
        <w:spacing w:after="400"/>
        <w:jc w:val="center"/>
      </w:pPr>
      <w:r>
        <w:rPr>
          <w:rFonts w:ascii="Arial" w:cs="Arial" w:eastAsia="Arial" w:hAnsi="Arial"/>
          <w:b/>
          <w:bCs/>
          <w:color w:val="2E4057"/>
          <w:sz w:val="44"/>
          <w:szCs w:val="44"/>
        </w:rPr>
        <w:t xml:space="preserve">Certified Professional</w:t>
      </w:r>
    </w:p>
    <w:p>
      <w:pPr>
        <w:spacing w:after="600"/>
        <w:jc w:val="center"/>
      </w:pPr>
      <w:r>
        <w:rPr>
          <w:rFonts w:ascii="Arial" w:cs="Arial" w:eastAsia="Arial" w:hAnsi="Arial"/>
          <w:color w:val="555555"/>
          <w:sz w:val="36"/>
          <w:szCs w:val="36"/>
        </w:rPr>
        <w:t xml:space="preserve">Penetration Test Report</w:t>
      </w:r>
    </w:p>
    <w:p>
      <w:pPr>
        <w:pBdr>
          <w:top w:val="single" w:color="2E4057" w:sz="6" w:space="1"/>
        </w:pBdr>
        <w:spacing w:after="100"/>
        <w:jc w:val="center"/>
      </w:pPr>
    </w:p>
    <w:p>
      <w:pPr>
        <w:spacing w:after="400"/>
      </w:pPr>
    </w:p>
    <w:p>
      <w:pPr>
        <w:spacing w:after="200"/>
        <w:jc w:val="center"/>
      </w:pPr>
      <w:r>
        <w:rPr>
          <w:rFonts w:ascii="Arial" w:cs="Arial" w:eastAsia="Arial" w:hAnsi="Arial"/>
          <w:color w:val="333333"/>
          <w:sz w:val="28"/>
          <w:szCs w:val="28"/>
        </w:rPr>
        <w:t xml:space="preserve">OSID: </w:t>
      </w:r>
      <w:r>
        <w:rPr>
          <w:rFonts w:ascii="Arial" w:cs="Arial" w:eastAsia="Arial" w:hAnsi="Arial"/>
          <w:color w:val="CC0000"/>
          <w:sz w:val="28"/>
          <w:szCs w:val="28"/>
        </w:rPr>
        <w:t xml:space="preserve">[OS-XXXXX]</w:t>
      </w:r>
    </w:p>
    <w:p>
      <w:pPr>
        <w:spacing w:after="200"/>
        <w:jc w:val="center"/>
      </w:pPr>
      <w:r>
        <w:rPr>
          <w:rFonts w:ascii="Arial" w:cs="Arial" w:eastAsia="Arial" w:hAnsi="Arial"/>
          <w:color w:val="333333"/>
          <w:sz w:val="28"/>
          <w:szCs w:val="28"/>
        </w:rPr>
        <w:t xml:space="preserve">Email: </w:t>
      </w:r>
      <w:r>
        <w:rPr>
          <w:rFonts w:ascii="Arial" w:cs="Arial" w:eastAsia="Arial" w:hAnsi="Arial"/>
          <w:color w:val="CC0000"/>
          <w:sz w:val="28"/>
          <w:szCs w:val="28"/>
        </w:rPr>
        <w:t xml:space="preserve">[your.email@example.com]</w:t>
      </w:r>
    </w:p>
    <w:p>
      <w:pPr>
        <w:spacing w:after="200"/>
        <w:jc w:val="center"/>
      </w:pPr>
      <w:r>
        <w:rPr>
          <w:rFonts w:ascii="Arial" w:cs="Arial" w:eastAsia="Arial" w:hAnsi="Arial"/>
          <w:color w:val="333333"/>
          <w:sz w:val="28"/>
          <w:szCs w:val="28"/>
        </w:rPr>
        <w:t xml:space="preserve">Exam Date: </w:t>
      </w:r>
      <w:r>
        <w:rPr>
          <w:rFonts w:ascii="Arial" w:cs="Arial" w:eastAsia="Arial" w:hAnsi="Arial"/>
          <w:color w:val="CC0000"/>
          <w:sz w:val="28"/>
          <w:szCs w:val="28"/>
        </w:rPr>
        <w:t xml:space="preserve">[Date]</w:t>
      </w:r>
    </w:p>
    <w:p>
      <w:pPr>
        <w:spacing w:after="200"/>
        <w:jc w:val="center"/>
      </w:pPr>
      <w:r>
        <w:rPr>
          <w:rFonts w:ascii="Arial" w:cs="Arial" w:eastAsia="Arial" w:hAnsi="Arial"/>
          <w:color w:val="333333"/>
          <w:sz w:val="28"/>
          <w:szCs w:val="28"/>
        </w:rPr>
        <w:t xml:space="preserve">Report Date: </w:t>
      </w:r>
      <w:r>
        <w:rPr>
          <w:rFonts w:ascii="Arial" w:cs="Arial" w:eastAsia="Arial" w:hAnsi="Arial"/>
          <w:color w:val="CC0000"/>
          <w:sz w:val="28"/>
          <w:szCs w:val="28"/>
        </w:rPr>
        <w:t xml:space="preserve">[Date]</w:t>
      </w:r>
    </w:p>
    <w:p>
      <w:pPr>
        <w:spacing w:after="600"/>
      </w:pPr>
    </w:p>
    <w:p>
      <w:pPr>
        <w:spacing w:after="100"/>
        <w:jc w:val="center"/>
      </w:pPr>
      <w:r>
        <w:rPr>
          <w:rFonts w:ascii="Arial" w:cs="Arial" w:eastAsia="Arial" w:hAnsi="Arial"/>
          <w:color w:val="888888"/>
          <w:sz w:val="20"/>
          <w:szCs w:val="20"/>
        </w:rPr>
        <w:t xml:space="preserve">CONFIDENTIAL</w:t>
      </w:r>
    </w:p>
    <w:p>
      <w:pPr>
        <w:sectPr>
          <w:pgSz w:w="12240" w:h="15840" w:orient="portrait"/>
          <w:pgMar w:top="1440" w:right="1440" w:bottom="1440" w:left="1440" w:header="708" w:footer="708" w:gutter="0"/>
          <w:pgNumType/>
          <w:docGrid w:linePitch="360"/>
        </w:sectPr>
      </w:pPr>
    </w:p>
    <w:p>
      <w:pPr>
        <w:pStyle w:val="Heading1"/>
        <w:spacing w:before="300" w:after="200"/>
      </w:pPr>
      <w:r>
        <w:t xml:space="preserve">Table of Contents</w:t>
      </w:r>
    </w:p>
    <w:p>
      <w:pPr>
        <w:spacing w:after="200" w:line="360"/>
      </w:pPr>
      <w:r>
        <w:rPr>
          <w:rFonts w:ascii="Arial" w:cs="Arial" w:eastAsia="Arial" w:hAnsi="Arial"/>
          <w:sz w:val="24"/>
          <w:szCs w:val="24"/>
        </w:rPr>
        <w:t xml:space="preserve">1. High-Level Summary</w:t>
      </w:r>
    </w:p>
    <w:p>
      <w:pPr>
        <w:spacing w:after="200" w:line="360"/>
      </w:pPr>
      <w:r>
        <w:rPr>
          <w:rFonts w:ascii="Arial" w:cs="Arial" w:eastAsia="Arial" w:hAnsi="Arial"/>
          <w:sz w:val="24"/>
          <w:szCs w:val="24"/>
        </w:rPr>
        <w:t xml:space="preserve">2. Methodologies</w:t>
      </w:r>
    </w:p>
    <w:p>
      <w:pPr>
        <w:spacing w:after="200" w:line="360"/>
      </w:pPr>
      <w:r>
        <w:rPr>
          <w:rFonts w:ascii="Arial" w:cs="Arial" w:eastAsia="Arial" w:hAnsi="Arial"/>
          <w:sz w:val="24"/>
          <w:szCs w:val="24"/>
        </w:rPr>
        <w:t xml:space="preserve">   2.1 Information Gathering</w:t>
      </w:r>
    </w:p>
    <w:p>
      <w:pPr>
        <w:spacing w:after="200" w:line="360"/>
      </w:pPr>
      <w:r>
        <w:rPr>
          <w:rFonts w:ascii="Arial" w:cs="Arial" w:eastAsia="Arial" w:hAnsi="Arial"/>
          <w:sz w:val="24"/>
          <w:szCs w:val="24"/>
        </w:rPr>
        <w:t xml:space="preserve">   2.2 Service Enumeration</w:t>
      </w:r>
    </w:p>
    <w:p>
      <w:pPr>
        <w:spacing w:after="200" w:line="360"/>
      </w:pPr>
      <w:r>
        <w:rPr>
          <w:rFonts w:ascii="Arial" w:cs="Arial" w:eastAsia="Arial" w:hAnsi="Arial"/>
          <w:sz w:val="24"/>
          <w:szCs w:val="24"/>
        </w:rPr>
        <w:t xml:space="preserve">   2.3 Penetration</w:t>
      </w:r>
    </w:p>
    <w:p>
      <w:pPr>
        <w:spacing w:after="200" w:line="360"/>
      </w:pPr>
      <w:r>
        <w:rPr>
          <w:rFonts w:ascii="Arial" w:cs="Arial" w:eastAsia="Arial" w:hAnsi="Arial"/>
          <w:sz w:val="24"/>
          <w:szCs w:val="24"/>
        </w:rPr>
        <w:t xml:space="preserve">   2.4 Post-Exploitation</w:t>
      </w:r>
    </w:p>
    <w:p>
      <w:pPr>
        <w:spacing w:after="200" w:line="360"/>
      </w:pPr>
      <w:r>
        <w:rPr>
          <w:rFonts w:ascii="Arial" w:cs="Arial" w:eastAsia="Arial" w:hAnsi="Arial"/>
          <w:sz w:val="24"/>
          <w:szCs w:val="24"/>
        </w:rPr>
        <w:t xml:space="preserve">   2.5 House Cleaning</w:t>
      </w:r>
    </w:p>
    <w:p>
      <w:pPr>
        <w:spacing w:after="200" w:line="360"/>
      </w:pPr>
      <w:r>
        <w:rPr>
          <w:rFonts w:ascii="Arial" w:cs="Arial" w:eastAsia="Arial" w:hAnsi="Arial"/>
          <w:sz w:val="24"/>
          <w:szCs w:val="24"/>
        </w:rPr>
        <w:t xml:space="preserve">3. Independent Targets</w:t>
      </w:r>
    </w:p>
    <w:p>
      <w:pPr>
        <w:spacing w:after="200" w:line="360"/>
      </w:pPr>
      <w:r>
        <w:rPr>
          <w:rFonts w:ascii="Arial" w:cs="Arial" w:eastAsia="Arial" w:hAnsi="Arial"/>
          <w:sz w:val="24"/>
          <w:szCs w:val="24"/>
        </w:rPr>
        <w:t xml:space="preserve">   3.1 Target 1 - [IP Address]</w:t>
      </w:r>
    </w:p>
    <w:p>
      <w:pPr>
        <w:spacing w:after="200" w:line="360"/>
      </w:pPr>
      <w:r>
        <w:rPr>
          <w:rFonts w:ascii="Arial" w:cs="Arial" w:eastAsia="Arial" w:hAnsi="Arial"/>
          <w:sz w:val="24"/>
          <w:szCs w:val="24"/>
        </w:rPr>
        <w:t xml:space="preserve">   3.2 Target 2 - [IP Address]</w:t>
      </w:r>
    </w:p>
    <w:p>
      <w:pPr>
        <w:spacing w:after="200" w:line="360"/>
      </w:pPr>
      <w:r>
        <w:rPr>
          <w:rFonts w:ascii="Arial" w:cs="Arial" w:eastAsia="Arial" w:hAnsi="Arial"/>
          <w:sz w:val="24"/>
          <w:szCs w:val="24"/>
        </w:rPr>
        <w:t xml:space="preserve">   3.3 Target 3 - [IP Address]</w:t>
      </w:r>
    </w:p>
    <w:p>
      <w:pPr>
        <w:spacing w:after="200" w:line="360"/>
      </w:pPr>
      <w:r>
        <w:rPr>
          <w:rFonts w:ascii="Arial" w:cs="Arial" w:eastAsia="Arial" w:hAnsi="Arial"/>
          <w:sz w:val="24"/>
          <w:szCs w:val="24"/>
        </w:rPr>
        <w:t xml:space="preserve">4. Active Directory Set</w:t>
      </w:r>
    </w:p>
    <w:p>
      <w:pPr>
        <w:spacing w:after="200" w:line="360"/>
      </w:pPr>
      <w:r>
        <w:rPr>
          <w:rFonts w:ascii="Arial" w:cs="Arial" w:eastAsia="Arial" w:hAnsi="Arial"/>
          <w:sz w:val="24"/>
          <w:szCs w:val="24"/>
        </w:rPr>
        <w:t xml:space="preserve">   4.1 AD Overview</w:t>
      </w:r>
    </w:p>
    <w:p>
      <w:pPr>
        <w:spacing w:after="200" w:line="360"/>
      </w:pPr>
      <w:r>
        <w:rPr>
          <w:rFonts w:ascii="Arial" w:cs="Arial" w:eastAsia="Arial" w:hAnsi="Arial"/>
          <w:sz w:val="24"/>
          <w:szCs w:val="24"/>
        </w:rPr>
        <w:t xml:space="preserve">   4.2 AD Machine 1 - [IP Address]</w:t>
      </w:r>
    </w:p>
    <w:p>
      <w:pPr>
        <w:spacing w:after="200" w:line="360"/>
      </w:pPr>
      <w:r>
        <w:rPr>
          <w:rFonts w:ascii="Arial" w:cs="Arial" w:eastAsia="Arial" w:hAnsi="Arial"/>
          <w:sz w:val="24"/>
          <w:szCs w:val="24"/>
        </w:rPr>
        <w:t xml:space="preserve">   4.3 AD Machine 2 - [IP Address]</w:t>
      </w:r>
    </w:p>
    <w:p>
      <w:pPr>
        <w:spacing w:after="200" w:line="360"/>
      </w:pPr>
      <w:r>
        <w:rPr>
          <w:rFonts w:ascii="Arial" w:cs="Arial" w:eastAsia="Arial" w:hAnsi="Arial"/>
          <w:sz w:val="24"/>
          <w:szCs w:val="24"/>
        </w:rPr>
        <w:t xml:space="preserve">   4.4 AD Machine 3 - [IP Address]</w:t>
      </w:r>
    </w:p>
    <w:p>
      <w:pPr>
        <w:spacing w:after="200" w:line="360"/>
      </w:pPr>
      <w:r>
        <w:rPr>
          <w:rFonts w:ascii="Arial" w:cs="Arial" w:eastAsia="Arial" w:hAnsi="Arial"/>
          <w:sz w:val="24"/>
          <w:szCs w:val="24"/>
        </w:rPr>
        <w:t xml:space="preserve">   4.5 AD Attack Chain</w:t>
      </w:r>
    </w:p>
    <w:p>
      <w:pPr>
        <w:spacing w:after="200" w:line="360"/>
      </w:pPr>
      <w:r>
        <w:rPr>
          <w:rFonts w:ascii="Arial" w:cs="Arial" w:eastAsia="Arial" w:hAnsi="Arial"/>
          <w:sz w:val="24"/>
          <w:szCs w:val="24"/>
        </w:rPr>
        <w:t xml:space="preserve">5. Appendix</w:t>
      </w:r>
    </w:p>
    <w:p>
      <w:pPr>
        <w:spacing w:after="200" w:line="360"/>
      </w:pPr>
      <w:r>
        <w:rPr>
          <w:rFonts w:ascii="Arial" w:cs="Arial" w:eastAsia="Arial" w:hAnsi="Arial"/>
          <w:sz w:val="24"/>
          <w:szCs w:val="24"/>
        </w:rPr>
        <w:t xml:space="preserve">   5.1 Proof and Local Contents</w:t>
      </w:r>
    </w:p>
    <w:p>
      <w:pPr>
        <w:spacing w:after="200" w:line="360"/>
      </w:pPr>
      <w:r>
        <w:rPr>
          <w:rFonts w:ascii="Arial" w:cs="Arial" w:eastAsia="Arial" w:hAnsi="Arial"/>
          <w:sz w:val="24"/>
          <w:szCs w:val="24"/>
        </w:rPr>
        <w:t xml:space="preserve">   5.2 Tool and Payload Listing</w:t>
      </w:r>
    </w:p>
    <w:p>
      <w:pPr>
        <w:sectPr>
          <w:headerReference w:type="default" r:id="rId6"/>
          <w:footerReference w:type="default" r:id="rId7"/>
          <w:pgSz w:w="12240" w:h="15840" w:orient="portrait"/>
          <w:pgMar w:top="1440" w:right="1440" w:bottom="1440" w:left="1440" w:header="708" w:footer="708" w:gutter="0"/>
          <w:pgNumType/>
          <w:docGrid w:linePitch="360"/>
        </w:sectPr>
      </w:pPr>
    </w:p>
    <w:p>
      <w:pPr>
        <w:pStyle w:val="Heading1"/>
        <w:spacing w:before="300" w:after="200"/>
      </w:pPr>
      <w:r>
        <w:t xml:space="preserve">1. High-Level Summary</w:t>
      </w:r>
    </w:p>
    <w:p>
      <w:pPr>
        <w:spacing w:after="200" w:line="360"/>
      </w:pPr>
      <w:r>
        <w:rPr>
          <w:rFonts w:ascii="Arial" w:cs="Arial" w:eastAsia="Arial" w:hAnsi="Arial"/>
          <w:color w:val="CC0000"/>
          <w:sz w:val="24"/>
          <w:szCs w:val="24"/>
        </w:rPr>
        <w:t xml:space="preserve">[Your Name / OS-XXXXX was tasked with performing an internal penetration test towards Offensive Security Labs and the OSCP exam network. An internal penetration test is a dedicated attack against internally connected systems. The focus of this test is to perform attacks similar to those of a threat actor and attempt to infiltrate Offensive Security's exam network.]</w:t>
      </w:r>
    </w:p>
    <w:p>
      <w:pPr>
        <w:spacing w:after="200" w:line="360"/>
      </w:pPr>
      <w:r>
        <w:rPr>
          <w:rFonts w:ascii="Arial" w:cs="Arial" w:eastAsia="Arial" w:hAnsi="Arial"/>
          <w:color w:val="CC0000"/>
          <w:sz w:val="24"/>
          <w:szCs w:val="24"/>
        </w:rPr>
        <w:t xml:space="preserve">[Your overall objective was to evaluate the network, identify systems, and exploit vulnerabilities while reporting the findings back to Offensive Security. When performing the penetration test, there were several alarming vulnerabilities that were identified. When performing the attacks, you were able to gain access to multiple machines, primarily due to...]</w:t>
      </w:r>
    </w:p>
    <w:p>
      <w:pPr>
        <w:spacing w:after="200" w:line="360"/>
      </w:pPr>
      <w:r>
        <w:rPr>
          <w:rFonts w:ascii="Arial" w:cs="Arial" w:eastAsia="Arial" w:hAnsi="Arial"/>
          <w:sz w:val="24"/>
          <w:szCs w:val="24"/>
        </w:rPr>
        <w:t xml:space="preserve">The following systems were successfully exploited during the assessment: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000"/>
        <w:gridCol w:w="3560"/>
      </w:tblGrid>
      <w:tr>
        <w:tc>
          <w:tcPr>
            <w:tcW w:type="dxa" w:w="18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Target</w:t>
            </w:r>
          </w:p>
        </w:tc>
        <w:tc>
          <w:tcPr>
            <w:tcW w:type="dxa" w:w="2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IP Address</w:t>
            </w:r>
          </w:p>
        </w:tc>
        <w:tc>
          <w:tcPr>
            <w:tcW w:type="dxa" w:w="2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Access Level</w:t>
            </w:r>
          </w:p>
        </w:tc>
        <w:tc>
          <w:tcPr>
            <w:tcW w:type="dxa" w:w="35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Method</w:t>
            </w:r>
          </w:p>
        </w:tc>
      </w:tr>
      <w:tr>
        <w:tc>
          <w:tcPr>
            <w:tcW w:type="dxa" w:w="18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Independent 1</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[user/root]</w:t>
            </w:r>
          </w:p>
        </w:tc>
        <w:tc>
          <w:tcPr>
            <w:tcW w:type="dxa" w:w="35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[Brief method]</w:t>
            </w:r>
          </w:p>
        </w:tc>
      </w:tr>
      <w:tr>
        <w:tc>
          <w:tcPr>
            <w:tcW w:type="dxa" w:w="18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Independent 2</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[user/root]</w:t>
            </w:r>
          </w:p>
        </w:tc>
        <w:tc>
          <w:tcPr>
            <w:tcW w:type="dxa" w:w="35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[Brief method]</w:t>
            </w:r>
          </w:p>
        </w:tc>
      </w:tr>
      <w:tr>
        <w:tc>
          <w:tcPr>
            <w:tcW w:type="dxa" w:w="18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Independent 3</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[user/root]</w:t>
            </w:r>
          </w:p>
        </w:tc>
        <w:tc>
          <w:tcPr>
            <w:tcW w:type="dxa" w:w="35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[Brief method]</w:t>
            </w:r>
          </w:p>
        </w:tc>
      </w:tr>
      <w:tr>
        <w:tc>
          <w:tcPr>
            <w:tcW w:type="dxa" w:w="18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AD Machine 1</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[user/root]</w:t>
            </w:r>
          </w:p>
        </w:tc>
        <w:tc>
          <w:tcPr>
            <w:tcW w:type="dxa" w:w="35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[Brief method]</w:t>
            </w:r>
          </w:p>
        </w:tc>
      </w:tr>
      <w:tr>
        <w:tc>
          <w:tcPr>
            <w:tcW w:type="dxa" w:w="18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AD Machine 2</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[user/root]</w:t>
            </w:r>
          </w:p>
        </w:tc>
        <w:tc>
          <w:tcPr>
            <w:tcW w:type="dxa" w:w="35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[Brief method]</w:t>
            </w:r>
          </w:p>
        </w:tc>
      </w:tr>
      <w:tr>
        <w:tc>
          <w:tcPr>
            <w:tcW w:type="dxa" w:w="18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AD Machine 3</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[user/root]</w:t>
            </w:r>
          </w:p>
        </w:tc>
        <w:tc>
          <w:tcPr>
            <w:tcW w:type="dxa" w:w="35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[Brief method]</w:t>
            </w:r>
          </w:p>
        </w:tc>
      </w:tr>
    </w:tbl>
    <w:p>
      <w:pPr>
        <w:spacing w:after="200"/>
      </w:pPr>
    </w:p>
    <w:p>
      <w:pPr>
        <w:pStyle w:val="Heading2"/>
        <w:spacing w:before="300" w:after="200"/>
      </w:pPr>
      <w:r>
        <w:t xml:space="preserve">1.1 Recommendations</w:t>
      </w:r>
    </w:p>
    <w:p>
      <w:pPr>
        <w:spacing w:after="200" w:line="360"/>
      </w:pPr>
      <w:r>
        <w:rPr>
          <w:rFonts w:ascii="Arial" w:cs="Arial" w:eastAsia="Arial" w:hAnsi="Arial"/>
          <w:color w:val="CC0000"/>
          <w:sz w:val="24"/>
          <w:szCs w:val="24"/>
        </w:rPr>
        <w:t xml:space="preserve">[Provide your high-level recommendations here. Patch all identified vulnerabilities. Implement network segmentation. Enforce strong password policies across all systems. Regularly update and patch operating systems and third-party software. Implement proper access controls and the principle of least privilege.]</w:t>
      </w:r>
    </w:p>
    <w:p>
      <w:r>
        <w:br/>
      </w:r>
    </w:p>
    <w:p>
      <w:pPr>
        <w:pStyle w:val="Heading1"/>
        <w:spacing w:before="300" w:after="200"/>
      </w:pPr>
      <w:r>
        <w:t xml:space="preserve">2. Methodologies</w:t>
      </w:r>
    </w:p>
    <w:p>
      <w:pPr>
        <w:spacing w:after="200" w:line="360"/>
      </w:pPr>
      <w:r>
        <w:rPr>
          <w:rFonts w:ascii="Arial" w:cs="Arial" w:eastAsia="Arial" w:hAnsi="Arial"/>
          <w:sz w:val="24"/>
          <w:szCs w:val="24"/>
        </w:rPr>
        <w:t xml:space="preserve">A widely adopted approach to performing penetration testing was used during this exam. The following sections detail the methodology and steps taken during the assessment.</w:t>
      </w:r>
    </w:p>
    <w:p>
      <w:pPr>
        <w:pStyle w:val="Heading2"/>
        <w:spacing w:before="300" w:after="200"/>
      </w:pPr>
      <w:r>
        <w:t xml:space="preserve">2.1 Information Gathering</w:t>
      </w:r>
    </w:p>
    <w:p>
      <w:pPr>
        <w:spacing w:after="200" w:line="360"/>
      </w:pPr>
      <w:r>
        <w:rPr>
          <w:rFonts w:ascii="Arial" w:cs="Arial" w:eastAsia="Arial" w:hAnsi="Arial"/>
          <w:sz w:val="24"/>
          <w:szCs w:val="24"/>
        </w:rPr>
        <w:t xml:space="preserve">The information gathering phase focused on identifying open ports, running services, and potential attack vectors on each target system. Tools such as Nmap were used to perform comprehensive port scans and service enumeration.</w:t>
      </w:r>
    </w:p>
    <w:p>
      <w:pPr>
        <w:pStyle w:val="Heading2"/>
        <w:spacing w:before="300" w:after="200"/>
      </w:pPr>
      <w:r>
        <w:t xml:space="preserve">2.2 Service Enumeration</w:t>
      </w:r>
    </w:p>
    <w:p>
      <w:pPr>
        <w:spacing w:after="200" w:line="360"/>
      </w:pPr>
      <w:r>
        <w:rPr>
          <w:rFonts w:ascii="Arial" w:cs="Arial" w:eastAsia="Arial" w:hAnsi="Arial"/>
          <w:sz w:val="24"/>
          <w:szCs w:val="24"/>
        </w:rPr>
        <w:t xml:space="preserve">Service enumeration was performed to identify specific versions of services and potential vulnerabilities. This included banner grabbing, directory enumeration, and script scanning.</w:t>
      </w:r>
    </w:p>
    <w:p>
      <w:pPr>
        <w:pStyle w:val="Heading2"/>
        <w:spacing w:before="300" w:after="200"/>
      </w:pPr>
      <w:r>
        <w:t xml:space="preserve">2.3 Penetration</w:t>
      </w:r>
    </w:p>
    <w:p>
      <w:pPr>
        <w:spacing w:after="200" w:line="360"/>
      </w:pPr>
      <w:r>
        <w:rPr>
          <w:rFonts w:ascii="Arial" w:cs="Arial" w:eastAsia="Arial" w:hAnsi="Arial"/>
          <w:sz w:val="24"/>
          <w:szCs w:val="24"/>
        </w:rPr>
        <w:t xml:space="preserve">Exploitation was attempted using both publicly available exploits and manual techniques. Each vulnerability was verified and exploited to gain initial access or escalate privileges.</w:t>
      </w:r>
    </w:p>
    <w:p>
      <w:pPr>
        <w:pStyle w:val="Heading2"/>
        <w:spacing w:before="300" w:after="200"/>
      </w:pPr>
      <w:r>
        <w:t xml:space="preserve">2.4 Post-Exploitation</w:t>
      </w:r>
    </w:p>
    <w:p>
      <w:pPr>
        <w:spacing w:after="200" w:line="360"/>
      </w:pPr>
      <w:r>
        <w:rPr>
          <w:rFonts w:ascii="Arial" w:cs="Arial" w:eastAsia="Arial" w:hAnsi="Arial"/>
          <w:sz w:val="24"/>
          <w:szCs w:val="24"/>
        </w:rPr>
        <w:t xml:space="preserve">Post-exploitation activities included privilege escalation, credential harvesting, lateral movement (for AD targets), and collection of proof files (proof.txt and local.txt).</w:t>
      </w:r>
    </w:p>
    <w:p>
      <w:pPr>
        <w:pStyle w:val="Heading2"/>
        <w:spacing w:before="300" w:after="200"/>
      </w:pPr>
      <w:r>
        <w:t xml:space="preserve">2.5 House Cleaning</w:t>
      </w:r>
    </w:p>
    <w:p>
      <w:pPr>
        <w:spacing w:after="200" w:line="360"/>
      </w:pPr>
      <w:r>
        <w:rPr>
          <w:rFonts w:ascii="Arial" w:cs="Arial" w:eastAsia="Arial" w:hAnsi="Arial"/>
          <w:sz w:val="24"/>
          <w:szCs w:val="24"/>
        </w:rPr>
        <w:t xml:space="preserve">All artifacts, shells, accounts, and modifications made during testing were documented. In a real engagement, these would be removed. For the exam, all changes are documented in this section.</w:t>
      </w:r>
    </w:p>
    <w:p>
      <w:pPr>
        <w:spacing w:after="200" w:line="360"/>
      </w:pPr>
      <w:r>
        <w:rPr>
          <w:rFonts w:ascii="Arial" w:cs="Arial" w:eastAsia="Arial" w:hAnsi="Arial"/>
          <w:color w:val="CC0000"/>
          <w:sz w:val="24"/>
          <w:szCs w:val="24"/>
        </w:rPr>
        <w:t xml:space="preserve">[List any files uploaded, accounts created, services modified, or persistence mechanisms established during testing. Include paths and filenames.]</w:t>
      </w:r>
    </w:p>
    <w:p>
      <w:r>
        <w:br/>
      </w:r>
    </w:p>
    <w:p>
      <w:pPr>
        <w:pStyle w:val="Heading1"/>
        <w:spacing w:before="300" w:after="200"/>
      </w:pPr>
      <w:r>
        <w:t xml:space="preserve">3. Independent Targets</w:t>
      </w:r>
    </w:p>
    <w:p>
      <w:pPr>
        <w:pStyle w:val="Heading2"/>
        <w:spacing w:before="300" w:after="200"/>
      </w:pPr>
      <w:r>
        <w:t xml:space="preserve">3.1 Target 1 - [IP Address]</w:t>
      </w:r>
    </w:p>
    <w:p>
      <w:pPr>
        <w:pStyle w:val="Heading3"/>
        <w:spacing w:before="300" w:after="200"/>
      </w:pPr>
      <w:r>
        <w:t xml:space="preserve">Service Enumeration</w:t>
      </w:r>
    </w:p>
    <w:p>
      <w:pPr>
        <w:spacing w:after="200" w:line="360"/>
      </w:pPr>
      <w:r>
        <w:rPr>
          <w:rFonts w:ascii="Arial" w:cs="Arial" w:eastAsia="Arial" w:hAnsi="Arial"/>
          <w:color w:val="CC0000"/>
          <w:sz w:val="24"/>
          <w:szCs w:val="24"/>
        </w:rPr>
        <w:t xml:space="preserve">[Insert your Nmap scan results here]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2500"/>
        <w:gridCol w:w="3860"/>
      </w:tblGrid>
      <w:tr>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Port</w:t>
            </w:r>
          </w:p>
        </w:tc>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State</w:t>
            </w:r>
          </w:p>
        </w:tc>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Service</w:t>
            </w:r>
          </w:p>
        </w:tc>
        <w:tc>
          <w:tcPr>
            <w:tcW w:type="dxa" w:w="38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bl>
    <w:p>
      <w:pPr>
        <w:spacing w:after="200"/>
      </w:pPr>
    </w:p>
    <w:p>
      <w:pPr>
        <w:pStyle w:val="Heading3"/>
        <w:spacing w:before="300" w:after="200"/>
      </w:pPr>
      <w:r>
        <w:t xml:space="preserve">Initial Access</w:t>
      </w:r>
    </w:p>
    <w:p>
      <w:pPr>
        <w:spacing w:after="200" w:line="360"/>
      </w:pPr>
      <w:r>
        <w:rPr>
          <w:rFonts w:ascii="Arial" w:cs="Arial" w:eastAsia="Arial" w:hAnsi="Arial"/>
          <w:color w:val="CC0000"/>
          <w:sz w:val="24"/>
          <w:szCs w:val="24"/>
        </w:rPr>
        <w:t xml:space="preserve">[Describe how you gained initial access to this machine. Include the vulnerability exploited, the exact commands or steps used, and screenshots showing each step.]</w:t>
      </w:r>
    </w:p>
    <w:p>
      <w:pPr>
        <w:spacing w:after="200" w:line="360"/>
      </w:pPr>
      <w:r>
        <w:rPr>
          <w:rFonts w:ascii="Arial" w:cs="Arial" w:eastAsia="Arial" w:hAnsi="Arial"/>
          <w:i/>
          <w:iCs/>
          <w:sz w:val="24"/>
          <w:szCs w:val="24"/>
        </w:rPr>
        <w:t xml:space="preserve">Screenshot: [Insert screenshot showing initial access]</w:t>
      </w:r>
    </w:p>
    <w:p>
      <w:pPr>
        <w:spacing w:after="200"/>
      </w:pPr>
    </w:p>
    <w:p>
      <w:pPr>
        <w:pStyle w:val="Heading3"/>
        <w:spacing w:before="300" w:after="200"/>
      </w:pPr>
      <w:r>
        <w:t xml:space="preserve">Privilege Escalation</w:t>
      </w:r>
    </w:p>
    <w:p>
      <w:pPr>
        <w:spacing w:after="200" w:line="360"/>
      </w:pPr>
      <w:r>
        <w:rPr>
          <w:rFonts w:ascii="Arial" w:cs="Arial" w:eastAsia="Arial" w:hAnsi="Arial"/>
          <w:color w:val="CC0000"/>
          <w:sz w:val="24"/>
          <w:szCs w:val="24"/>
        </w:rPr>
        <w:t xml:space="preserve">[Describe how you escalated privileges on this machine. Include the method used, exact commands, and screenshots.]</w:t>
      </w:r>
    </w:p>
    <w:p>
      <w:pPr>
        <w:spacing w:after="200" w:line="360"/>
      </w:pPr>
      <w:r>
        <w:rPr>
          <w:rFonts w:ascii="Arial" w:cs="Arial" w:eastAsia="Arial" w:hAnsi="Arial"/>
          <w:i/>
          <w:iCs/>
          <w:sz w:val="24"/>
          <w:szCs w:val="24"/>
        </w:rPr>
        <w:t xml:space="preserve">Screenshot: [Insert screenshot showing privilege escalation]</w:t>
      </w:r>
    </w:p>
    <w:p>
      <w:pPr>
        <w:spacing w:after="200"/>
      </w:pPr>
    </w:p>
    <w:p>
      <w:pPr>
        <w:pStyle w:val="Heading3"/>
        <w:spacing w:before="300" w:after="200"/>
      </w:pPr>
      <w:r>
        <w:t xml:space="preserve">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Item</w:t>
            </w:r>
          </w:p>
        </w:tc>
        <w:tc>
          <w:tcPr>
            <w:tcW w:type="dxa" w:w="63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local.txt</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proof.txt</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 Address</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[target IP]</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r>
    </w:tbl>
    <w:p>
      <w:pPr>
        <w:spacing w:after="200" w:line="360"/>
      </w:pPr>
      <w:r>
        <w:rPr>
          <w:rFonts w:ascii="Arial" w:cs="Arial" w:eastAsia="Arial" w:hAnsi="Arial"/>
          <w:i/>
          <w:iCs/>
          <w:sz w:val="24"/>
          <w:szCs w:val="24"/>
        </w:rPr>
        <w:t xml:space="preserve">Screenshot: [Insert screenshot showing proof.txt contents and IP address (ifconfig/ipconfig)]</w:t>
      </w:r>
    </w:p>
    <w:p>
      <w:r>
        <w:br/>
      </w:r>
    </w:p>
    <w:p>
      <w:pPr>
        <w:pStyle w:val="Heading2"/>
        <w:spacing w:before="300" w:after="200"/>
      </w:pPr>
      <w:r>
        <w:t xml:space="preserve">3.2 Target 2 - [IP Address]</w:t>
      </w:r>
    </w:p>
    <w:p>
      <w:pPr>
        <w:pStyle w:val="Heading3"/>
        <w:spacing w:before="300" w:after="200"/>
      </w:pPr>
      <w:r>
        <w:t xml:space="preserve">Service Enumeration</w:t>
      </w:r>
    </w:p>
    <w:p>
      <w:pPr>
        <w:spacing w:after="200" w:line="360"/>
      </w:pPr>
      <w:r>
        <w:rPr>
          <w:rFonts w:ascii="Arial" w:cs="Arial" w:eastAsia="Arial" w:hAnsi="Arial"/>
          <w:color w:val="CC0000"/>
          <w:sz w:val="24"/>
          <w:szCs w:val="24"/>
        </w:rPr>
        <w:t xml:space="preserve">[Insert your Nmap scan results here]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2500"/>
        <w:gridCol w:w="3860"/>
      </w:tblGrid>
      <w:tr>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Port</w:t>
            </w:r>
          </w:p>
        </w:tc>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State</w:t>
            </w:r>
          </w:p>
        </w:tc>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Service</w:t>
            </w:r>
          </w:p>
        </w:tc>
        <w:tc>
          <w:tcPr>
            <w:tcW w:type="dxa" w:w="38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bl>
    <w:p>
      <w:pPr>
        <w:spacing w:after="200"/>
      </w:pPr>
    </w:p>
    <w:p>
      <w:pPr>
        <w:pStyle w:val="Heading3"/>
        <w:spacing w:before="300" w:after="200"/>
      </w:pPr>
      <w:r>
        <w:t xml:space="preserve">Initial Access</w:t>
      </w:r>
    </w:p>
    <w:p>
      <w:pPr>
        <w:spacing w:after="200" w:line="360"/>
      </w:pPr>
      <w:r>
        <w:rPr>
          <w:rFonts w:ascii="Arial" w:cs="Arial" w:eastAsia="Arial" w:hAnsi="Arial"/>
          <w:color w:val="CC0000"/>
          <w:sz w:val="24"/>
          <w:szCs w:val="24"/>
        </w:rPr>
        <w:t xml:space="preserve">[Describe how you gained initial access to this machine.]</w:t>
      </w:r>
    </w:p>
    <w:p>
      <w:pPr>
        <w:spacing w:after="200" w:line="360"/>
      </w:pPr>
      <w:r>
        <w:rPr>
          <w:rFonts w:ascii="Arial" w:cs="Arial" w:eastAsia="Arial" w:hAnsi="Arial"/>
          <w:i/>
          <w:iCs/>
          <w:sz w:val="24"/>
          <w:szCs w:val="24"/>
        </w:rPr>
        <w:t xml:space="preserve">Screenshot: [Insert screenshot showing initial access]</w:t>
      </w:r>
    </w:p>
    <w:p>
      <w:pPr>
        <w:pStyle w:val="Heading3"/>
        <w:spacing w:before="300" w:after="200"/>
      </w:pPr>
      <w:r>
        <w:t xml:space="preserve">Privilege Escalation</w:t>
      </w:r>
    </w:p>
    <w:p>
      <w:pPr>
        <w:spacing w:after="200" w:line="360"/>
      </w:pPr>
      <w:r>
        <w:rPr>
          <w:rFonts w:ascii="Arial" w:cs="Arial" w:eastAsia="Arial" w:hAnsi="Arial"/>
          <w:color w:val="CC0000"/>
          <w:sz w:val="24"/>
          <w:szCs w:val="24"/>
        </w:rPr>
        <w:t xml:space="preserve">[Describe how you escalated privileges on this machine.]</w:t>
      </w:r>
    </w:p>
    <w:p>
      <w:pPr>
        <w:spacing w:after="200" w:line="360"/>
      </w:pPr>
      <w:r>
        <w:rPr>
          <w:rFonts w:ascii="Arial" w:cs="Arial" w:eastAsia="Arial" w:hAnsi="Arial"/>
          <w:i/>
          <w:iCs/>
          <w:sz w:val="24"/>
          <w:szCs w:val="24"/>
        </w:rPr>
        <w:t xml:space="preserve">Screenshot: [Insert screenshot showing privilege escalation]</w:t>
      </w:r>
    </w:p>
    <w:p>
      <w:pPr>
        <w:pStyle w:val="Heading3"/>
        <w:spacing w:before="300" w:after="200"/>
      </w:pPr>
      <w:r>
        <w:t xml:space="preserve">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Item</w:t>
            </w:r>
          </w:p>
        </w:tc>
        <w:tc>
          <w:tcPr>
            <w:tcW w:type="dxa" w:w="63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local.txt</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proof.txt</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 Address</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[target IP]</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r>
    </w:tbl>
    <w:p>
      <w:pPr>
        <w:spacing w:after="200" w:line="360"/>
      </w:pPr>
      <w:r>
        <w:rPr>
          <w:rFonts w:ascii="Arial" w:cs="Arial" w:eastAsia="Arial" w:hAnsi="Arial"/>
          <w:i/>
          <w:iCs/>
          <w:sz w:val="24"/>
          <w:szCs w:val="24"/>
        </w:rPr>
        <w:t xml:space="preserve">Screenshot: [Insert screenshot showing proof.txt contents and IP address]</w:t>
      </w:r>
    </w:p>
    <w:p>
      <w:r>
        <w:br/>
      </w:r>
    </w:p>
    <w:p>
      <w:pPr>
        <w:pStyle w:val="Heading2"/>
        <w:spacing w:before="300" w:after="200"/>
      </w:pPr>
      <w:r>
        <w:t xml:space="preserve">3.3 Target 3 - [IP Address]</w:t>
      </w:r>
    </w:p>
    <w:p>
      <w:pPr>
        <w:pStyle w:val="Heading3"/>
        <w:spacing w:before="300" w:after="200"/>
      </w:pPr>
      <w:r>
        <w:t xml:space="preserve">Service Enumeration</w:t>
      </w:r>
    </w:p>
    <w:p>
      <w:pPr>
        <w:spacing w:after="200" w:line="360"/>
      </w:pPr>
      <w:r>
        <w:rPr>
          <w:rFonts w:ascii="Arial" w:cs="Arial" w:eastAsia="Arial" w:hAnsi="Arial"/>
          <w:color w:val="CC0000"/>
          <w:sz w:val="24"/>
          <w:szCs w:val="24"/>
        </w:rPr>
        <w:t xml:space="preserve">[Insert your Nmap scan results here]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2500"/>
        <w:gridCol w:w="3860"/>
      </w:tblGrid>
      <w:tr>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Port</w:t>
            </w:r>
          </w:p>
        </w:tc>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State</w:t>
            </w:r>
          </w:p>
        </w:tc>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Service</w:t>
            </w:r>
          </w:p>
        </w:tc>
        <w:tc>
          <w:tcPr>
            <w:tcW w:type="dxa" w:w="38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bl>
    <w:p>
      <w:pPr>
        <w:spacing w:after="200"/>
      </w:pPr>
    </w:p>
    <w:p>
      <w:pPr>
        <w:pStyle w:val="Heading3"/>
        <w:spacing w:before="300" w:after="200"/>
      </w:pPr>
      <w:r>
        <w:t xml:space="preserve">Initial Access</w:t>
      </w:r>
    </w:p>
    <w:p>
      <w:pPr>
        <w:spacing w:after="200" w:line="360"/>
      </w:pPr>
      <w:r>
        <w:rPr>
          <w:rFonts w:ascii="Arial" w:cs="Arial" w:eastAsia="Arial" w:hAnsi="Arial"/>
          <w:color w:val="CC0000"/>
          <w:sz w:val="24"/>
          <w:szCs w:val="24"/>
        </w:rPr>
        <w:t xml:space="preserve">[Describe how you gained initial access to this machine.]</w:t>
      </w:r>
    </w:p>
    <w:p>
      <w:pPr>
        <w:spacing w:after="200" w:line="360"/>
      </w:pPr>
      <w:r>
        <w:rPr>
          <w:rFonts w:ascii="Arial" w:cs="Arial" w:eastAsia="Arial" w:hAnsi="Arial"/>
          <w:i/>
          <w:iCs/>
          <w:sz w:val="24"/>
          <w:szCs w:val="24"/>
        </w:rPr>
        <w:t xml:space="preserve">Screenshot: [Insert screenshot showing initial access]</w:t>
      </w:r>
    </w:p>
    <w:p>
      <w:pPr>
        <w:pStyle w:val="Heading3"/>
        <w:spacing w:before="300" w:after="200"/>
      </w:pPr>
      <w:r>
        <w:t xml:space="preserve">Privilege Escalation</w:t>
      </w:r>
    </w:p>
    <w:p>
      <w:pPr>
        <w:spacing w:after="200" w:line="360"/>
      </w:pPr>
      <w:r>
        <w:rPr>
          <w:rFonts w:ascii="Arial" w:cs="Arial" w:eastAsia="Arial" w:hAnsi="Arial"/>
          <w:color w:val="CC0000"/>
          <w:sz w:val="24"/>
          <w:szCs w:val="24"/>
        </w:rPr>
        <w:t xml:space="preserve">[Describe how you escalated privileges on this machine.]</w:t>
      </w:r>
    </w:p>
    <w:p>
      <w:pPr>
        <w:spacing w:after="200" w:line="360"/>
      </w:pPr>
      <w:r>
        <w:rPr>
          <w:rFonts w:ascii="Arial" w:cs="Arial" w:eastAsia="Arial" w:hAnsi="Arial"/>
          <w:i/>
          <w:iCs/>
          <w:sz w:val="24"/>
          <w:szCs w:val="24"/>
        </w:rPr>
        <w:t xml:space="preserve">Screenshot: [Insert screenshot showing privilege escalation]</w:t>
      </w:r>
    </w:p>
    <w:p>
      <w:pPr>
        <w:pStyle w:val="Heading3"/>
        <w:spacing w:before="300" w:after="200"/>
      </w:pPr>
      <w:r>
        <w:t xml:space="preserve">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Item</w:t>
            </w:r>
          </w:p>
        </w:tc>
        <w:tc>
          <w:tcPr>
            <w:tcW w:type="dxa" w:w="63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local.txt</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proof.txt</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 Address</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[target IP]</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r>
    </w:tbl>
    <w:p>
      <w:pPr>
        <w:spacing w:after="200" w:line="360"/>
      </w:pPr>
      <w:r>
        <w:rPr>
          <w:rFonts w:ascii="Arial" w:cs="Arial" w:eastAsia="Arial" w:hAnsi="Arial"/>
          <w:i/>
          <w:iCs/>
          <w:sz w:val="24"/>
          <w:szCs w:val="24"/>
        </w:rPr>
        <w:t xml:space="preserve">Screenshot: [Insert screenshot showing proof.txt contents and IP address]</w:t>
      </w:r>
    </w:p>
    <w:p>
      <w:r>
        <w:br/>
      </w:r>
    </w:p>
    <w:p>
      <w:pPr>
        <w:pStyle w:val="Heading1"/>
        <w:spacing w:before="300" w:after="200"/>
      </w:pPr>
      <w:r>
        <w:t xml:space="preserve">4. Active Directory Set</w:t>
      </w:r>
    </w:p>
    <w:p>
      <w:pPr>
        <w:spacing w:after="200" w:line="360"/>
      </w:pPr>
      <w:r>
        <w:rPr>
          <w:rFonts w:ascii="Arial" w:cs="Arial" w:eastAsia="Arial" w:hAnsi="Arial"/>
          <w:sz w:val="24"/>
          <w:szCs w:val="24"/>
        </w:rPr>
        <w:t xml:space="preserve">This section covers the Active Directory (AD) environment that was part of the OSCP+ exam. The AD set consists of three machines that form a domain environment. The objective is to compromise the entire AD domain by chaining vulnerabilities across the machines.</w:t>
      </w:r>
    </w:p>
    <w:p>
      <w:pPr>
        <w:pStyle w:val="Heading2"/>
        <w:spacing w:before="300" w:after="200"/>
      </w:pPr>
      <w:r>
        <w:t xml:space="preserve">4.1 AD Overview</w:t>
      </w:r>
    </w:p>
    <w:p>
      <w:pPr>
        <w:spacing w:after="200" w:line="360"/>
      </w:pPr>
      <w:r>
        <w:rPr>
          <w:rFonts w:ascii="Arial" w:cs="Arial" w:eastAsia="Arial" w:hAnsi="Arial"/>
          <w:color w:val="CC0000"/>
          <w:sz w:val="24"/>
          <w:szCs w:val="24"/>
        </w:rPr>
        <w:t xml:space="preserve">[Provide a high-level overview of the AD environment. Describe the domain name, the role of each machine (Domain Controller, workstation, etc.), and the overall attack path you took to compromise the domain.]</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500"/>
        <w:gridCol w:w="2460"/>
      </w:tblGrid>
      <w:tr>
        <w:tc>
          <w:tcPr>
            <w:tcW w:type="dxa" w:w="22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Machine</w:t>
            </w:r>
          </w:p>
        </w:tc>
        <w:tc>
          <w:tcPr>
            <w:tcW w:type="dxa" w:w="22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IP Address</w:t>
            </w:r>
          </w:p>
        </w:tc>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Role</w:t>
            </w:r>
          </w:p>
        </w:tc>
        <w:tc>
          <w:tcPr>
            <w:tcW w:type="dxa" w:w="24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OS</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AD Machine 1</w:t>
            </w:r>
          </w:p>
        </w:tc>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[Role - e.g., Web Server]</w:t>
            </w:r>
          </w:p>
        </w:tc>
        <w:tc>
          <w:tcPr>
            <w:tcW w:type="dxa" w:w="24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[OS]</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AD Machine 2</w:t>
            </w:r>
          </w:p>
        </w:tc>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[Role - e.g., Client]</w:t>
            </w:r>
          </w:p>
        </w:tc>
        <w:tc>
          <w:tcPr>
            <w:tcW w:type="dxa" w:w="24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[OS]</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AD Machine 3</w:t>
            </w:r>
          </w:p>
        </w:tc>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[Role - e.g., Domain Controller]</w:t>
            </w:r>
          </w:p>
        </w:tc>
        <w:tc>
          <w:tcPr>
            <w:tcW w:type="dxa" w:w="24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[OS]</w:t>
            </w:r>
          </w:p>
        </w:tc>
      </w:tr>
    </w:tbl>
    <w:p>
      <w:r>
        <w:br/>
      </w:r>
    </w:p>
    <w:p>
      <w:pPr>
        <w:pStyle w:val="Heading2"/>
        <w:spacing w:before="300" w:after="200"/>
      </w:pPr>
      <w:r>
        <w:t xml:space="preserve">4.2 AD Machine 1 - [IP Address]</w:t>
      </w:r>
    </w:p>
    <w:p>
      <w:pPr>
        <w:pStyle w:val="Heading3"/>
        <w:spacing w:before="300" w:after="200"/>
      </w:pPr>
      <w:r>
        <w:t xml:space="preserve">Service Enumeration</w:t>
      </w:r>
    </w:p>
    <w:p>
      <w:pPr>
        <w:spacing w:after="200" w:line="360"/>
      </w:pPr>
      <w:r>
        <w:rPr>
          <w:rFonts w:ascii="Arial" w:cs="Arial" w:eastAsia="Arial" w:hAnsi="Arial"/>
          <w:color w:val="CC0000"/>
          <w:sz w:val="24"/>
          <w:szCs w:val="24"/>
        </w:rPr>
        <w:t xml:space="preserve">[Insert your Nmap scan results here]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2500"/>
        <w:gridCol w:w="3860"/>
      </w:tblGrid>
      <w:tr>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Port</w:t>
            </w:r>
          </w:p>
        </w:tc>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State</w:t>
            </w:r>
          </w:p>
        </w:tc>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Service</w:t>
            </w:r>
          </w:p>
        </w:tc>
        <w:tc>
          <w:tcPr>
            <w:tcW w:type="dxa" w:w="38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bl>
    <w:p>
      <w:pPr>
        <w:spacing w:after="200"/>
      </w:pPr>
    </w:p>
    <w:p>
      <w:pPr>
        <w:pStyle w:val="Heading3"/>
        <w:spacing w:before="300" w:after="200"/>
      </w:pPr>
      <w:r>
        <w:t xml:space="preserve">Initial Access</w:t>
      </w:r>
    </w:p>
    <w:p>
      <w:pPr>
        <w:spacing w:after="200" w:line="360"/>
      </w:pPr>
      <w:r>
        <w:rPr>
          <w:rFonts w:ascii="Arial" w:cs="Arial" w:eastAsia="Arial" w:hAnsi="Arial"/>
          <w:color w:val="CC0000"/>
          <w:sz w:val="24"/>
          <w:szCs w:val="24"/>
        </w:rPr>
        <w:t xml:space="preserve">[Describe how you gained initial access to this AD machine. This is typically the entry point into the AD environment.]</w:t>
      </w:r>
    </w:p>
    <w:p>
      <w:pPr>
        <w:spacing w:after="200" w:line="360"/>
      </w:pPr>
      <w:r>
        <w:rPr>
          <w:rFonts w:ascii="Arial" w:cs="Arial" w:eastAsia="Arial" w:hAnsi="Arial"/>
          <w:i/>
          <w:iCs/>
          <w:sz w:val="24"/>
          <w:szCs w:val="24"/>
        </w:rPr>
        <w:t xml:space="preserve">Screenshot: [Insert screenshot]</w:t>
      </w:r>
    </w:p>
    <w:p>
      <w:pPr>
        <w:pStyle w:val="Heading3"/>
        <w:spacing w:before="300" w:after="200"/>
      </w:pPr>
      <w:r>
        <w:t xml:space="preserve">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Item</w:t>
            </w:r>
          </w:p>
        </w:tc>
        <w:tc>
          <w:tcPr>
            <w:tcW w:type="dxa" w:w="63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local.txt</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proof.txt</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 Address</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[target IP]</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r>
    </w:tbl>
    <w:p>
      <w:r>
        <w:br/>
      </w:r>
    </w:p>
    <w:p>
      <w:pPr>
        <w:pStyle w:val="Heading2"/>
        <w:spacing w:before="300" w:after="200"/>
      </w:pPr>
      <w:r>
        <w:t xml:space="preserve">4.3 AD Machine 2 - [IP Address]</w:t>
      </w:r>
    </w:p>
    <w:p>
      <w:pPr>
        <w:pStyle w:val="Heading3"/>
        <w:spacing w:before="300" w:after="200"/>
      </w:pPr>
      <w:r>
        <w:t xml:space="preserve">Service Enumeration</w:t>
      </w:r>
    </w:p>
    <w:p>
      <w:pPr>
        <w:spacing w:after="200" w:line="360"/>
      </w:pPr>
      <w:r>
        <w:rPr>
          <w:rFonts w:ascii="Arial" w:cs="Arial" w:eastAsia="Arial" w:hAnsi="Arial"/>
          <w:color w:val="CC0000"/>
          <w:sz w:val="24"/>
          <w:szCs w:val="24"/>
        </w:rPr>
        <w:t xml:space="preserve">[Insert your Nmap scan results here]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2500"/>
        <w:gridCol w:w="3860"/>
      </w:tblGrid>
      <w:tr>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Port</w:t>
            </w:r>
          </w:p>
        </w:tc>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State</w:t>
            </w:r>
          </w:p>
        </w:tc>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Service</w:t>
            </w:r>
          </w:p>
        </w:tc>
        <w:tc>
          <w:tcPr>
            <w:tcW w:type="dxa" w:w="38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bl>
    <w:p>
      <w:pPr>
        <w:spacing w:after="200"/>
      </w:pPr>
    </w:p>
    <w:p>
      <w:pPr>
        <w:pStyle w:val="Heading3"/>
        <w:spacing w:before="300" w:after="200"/>
      </w:pPr>
      <w:r>
        <w:t xml:space="preserve">Lateral Movement</w:t>
      </w:r>
    </w:p>
    <w:p>
      <w:pPr>
        <w:spacing w:after="200" w:line="360"/>
      </w:pPr>
      <w:r>
        <w:rPr>
          <w:rFonts w:ascii="Arial" w:cs="Arial" w:eastAsia="Arial" w:hAnsi="Arial"/>
          <w:color w:val="CC0000"/>
          <w:sz w:val="24"/>
          <w:szCs w:val="24"/>
        </w:rPr>
        <w:t xml:space="preserve">[Describe how you moved laterally from AD Machine 1 to this machine. Include credentials obtained, techniques used (pass-the-hash, Kerberoasting, etc.), and evidence.]</w:t>
      </w:r>
    </w:p>
    <w:p>
      <w:pPr>
        <w:spacing w:after="200" w:line="360"/>
      </w:pPr>
      <w:r>
        <w:rPr>
          <w:rFonts w:ascii="Arial" w:cs="Arial" w:eastAsia="Arial" w:hAnsi="Arial"/>
          <w:i/>
          <w:iCs/>
          <w:sz w:val="24"/>
          <w:szCs w:val="24"/>
        </w:rPr>
        <w:t xml:space="preserve">Screenshot: [Insert screenshot]</w:t>
      </w:r>
    </w:p>
    <w:p>
      <w:pPr>
        <w:pStyle w:val="Heading3"/>
        <w:spacing w:before="300" w:after="200"/>
      </w:pPr>
      <w:r>
        <w:t xml:space="preserve">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Item</w:t>
            </w:r>
          </w:p>
        </w:tc>
        <w:tc>
          <w:tcPr>
            <w:tcW w:type="dxa" w:w="63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local.txt</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proof.txt</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 Address</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[target IP]</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r>
    </w:tbl>
    <w:p>
      <w:r>
        <w:br/>
      </w:r>
    </w:p>
    <w:p>
      <w:pPr>
        <w:pStyle w:val="Heading2"/>
        <w:spacing w:before="300" w:after="200"/>
      </w:pPr>
      <w:r>
        <w:t xml:space="preserve">4.4 AD Machine 3 - [IP Address / Domain Controller]</w:t>
      </w:r>
    </w:p>
    <w:p>
      <w:pPr>
        <w:pStyle w:val="Heading3"/>
        <w:spacing w:before="300" w:after="200"/>
      </w:pPr>
      <w:r>
        <w:t xml:space="preserve">Service Enumeration</w:t>
      </w:r>
    </w:p>
    <w:p>
      <w:pPr>
        <w:spacing w:after="200" w:line="360"/>
      </w:pPr>
      <w:r>
        <w:rPr>
          <w:rFonts w:ascii="Arial" w:cs="Arial" w:eastAsia="Arial" w:hAnsi="Arial"/>
          <w:color w:val="CC0000"/>
          <w:sz w:val="24"/>
          <w:szCs w:val="24"/>
        </w:rPr>
        <w:t xml:space="preserve">[Insert your Nmap scan results here]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2500"/>
        <w:gridCol w:w="3860"/>
      </w:tblGrid>
      <w:tr>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Port</w:t>
            </w:r>
          </w:p>
        </w:tc>
        <w:tc>
          <w:tcPr>
            <w:tcW w:type="dxa" w:w="1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State</w:t>
            </w:r>
          </w:p>
        </w:tc>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Service</w:t>
            </w:r>
          </w:p>
        </w:tc>
        <w:tc>
          <w:tcPr>
            <w:tcW w:type="dxa" w:w="38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r>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[port]</w:t>
            </w:r>
          </w:p>
        </w:tc>
        <w:tc>
          <w:tcPr>
            <w:tcW w:type="dxa" w:w="1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open</w:t>
            </w:r>
          </w:p>
        </w:tc>
        <w:tc>
          <w:tcPr>
            <w:tcW w:type="dxa" w:w="2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[service]</w:t>
            </w:r>
          </w:p>
        </w:tc>
        <w:tc>
          <w:tcPr>
            <w:tcW w:type="dxa" w:w="38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[version]</w:t>
            </w:r>
          </w:p>
        </w:tc>
      </w:tr>
    </w:tbl>
    <w:p>
      <w:pPr>
        <w:spacing w:after="200"/>
      </w:pPr>
    </w:p>
    <w:p>
      <w:pPr>
        <w:pStyle w:val="Heading3"/>
        <w:spacing w:before="300" w:after="200"/>
      </w:pPr>
      <w:r>
        <w:t xml:space="preserve">Domain Compromise</w:t>
      </w:r>
    </w:p>
    <w:p>
      <w:pPr>
        <w:spacing w:after="200" w:line="360"/>
      </w:pPr>
      <w:r>
        <w:rPr>
          <w:rFonts w:ascii="Arial" w:cs="Arial" w:eastAsia="Arial" w:hAnsi="Arial"/>
          <w:color w:val="CC0000"/>
          <w:sz w:val="24"/>
          <w:szCs w:val="24"/>
        </w:rPr>
        <w:t xml:space="preserve">[Describe how you compromised the Domain Controller. Include the final privilege escalation or lateral movement step that gave you Domain Admin access. Show the full attack chain.]</w:t>
      </w:r>
    </w:p>
    <w:p>
      <w:pPr>
        <w:spacing w:after="200" w:line="360"/>
      </w:pPr>
      <w:r>
        <w:rPr>
          <w:rFonts w:ascii="Arial" w:cs="Arial" w:eastAsia="Arial" w:hAnsi="Arial"/>
          <w:i/>
          <w:iCs/>
          <w:sz w:val="24"/>
          <w:szCs w:val="24"/>
        </w:rPr>
        <w:t xml:space="preserve">Screenshot: [Insert screenshot showing Domain Admin access]</w:t>
      </w:r>
    </w:p>
    <w:p>
      <w:pPr>
        <w:pStyle w:val="Heading3"/>
        <w:spacing w:before="300" w:after="200"/>
      </w:pPr>
      <w:r>
        <w:t xml:space="preserve">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Item</w:t>
            </w:r>
          </w:p>
        </w:tc>
        <w:tc>
          <w:tcPr>
            <w:tcW w:type="dxa" w:w="63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Value</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proof.txt</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 value]</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 Address</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[target IP]</w:t>
            </w:r>
          </w:p>
        </w:tc>
      </w:tr>
      <w:tr>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c>
          <w:tcPr>
            <w:tcW w:type="dxa" w:w="63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[hostname]</w:t>
            </w:r>
          </w:p>
        </w:tc>
      </w:tr>
      <w:tr>
        <w:tc>
          <w:tcPr>
            <w:tcW w:type="dxa" w:w="3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Domain Admin</w:t>
            </w:r>
          </w:p>
        </w:tc>
        <w:tc>
          <w:tcPr>
            <w:tcW w:type="dxa" w:w="6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[Yes/No]</w:t>
            </w:r>
          </w:p>
        </w:tc>
      </w:tr>
    </w:tbl>
    <w:p>
      <w:r>
        <w:br/>
      </w:r>
    </w:p>
    <w:p>
      <w:pPr>
        <w:pStyle w:val="Heading2"/>
        <w:spacing w:before="300" w:after="200"/>
      </w:pPr>
      <w:r>
        <w:t xml:space="preserve">4.5 AD Attack Chain Summary</w:t>
      </w:r>
    </w:p>
    <w:p>
      <w:pPr>
        <w:spacing w:after="200" w:line="360"/>
      </w:pPr>
      <w:r>
        <w:rPr>
          <w:rFonts w:ascii="Arial" w:cs="Arial" w:eastAsia="Arial" w:hAnsi="Arial"/>
          <w:sz w:val="24"/>
          <w:szCs w:val="24"/>
        </w:rPr>
        <w:t xml:space="preserve">The following summarizes the full attack chain used to compromise the Active Directory domain:</w:t>
      </w:r>
    </w:p>
    <w:p>
      <w:pPr>
        <w:spacing w:after="200" w:line="360"/>
      </w:pPr>
      <w:r>
        <w:rPr>
          <w:rFonts w:ascii="Arial" w:cs="Arial" w:eastAsia="Arial" w:hAnsi="Arial"/>
          <w:color w:val="CC0000"/>
          <w:sz w:val="24"/>
          <w:szCs w:val="24"/>
        </w:rPr>
        <w:t xml:space="preserve">[Step 1: Gained initial access to Machine 1 via [vulnerability/method]]</w:t>
      </w:r>
    </w:p>
    <w:p>
      <w:pPr>
        <w:spacing w:after="200" w:line="360"/>
      </w:pPr>
      <w:r>
        <w:rPr>
          <w:rFonts w:ascii="Arial" w:cs="Arial" w:eastAsia="Arial" w:hAnsi="Arial"/>
          <w:color w:val="CC0000"/>
          <w:sz w:val="24"/>
          <w:szCs w:val="24"/>
        </w:rPr>
        <w:t xml:space="preserve">[Step 2: Obtained credentials for [user] via [method - e.g., credential dumping, Kerberoasting]]</w:t>
      </w:r>
    </w:p>
    <w:p>
      <w:pPr>
        <w:spacing w:after="200" w:line="360"/>
      </w:pPr>
      <w:r>
        <w:rPr>
          <w:rFonts w:ascii="Arial" w:cs="Arial" w:eastAsia="Arial" w:hAnsi="Arial"/>
          <w:color w:val="CC0000"/>
          <w:sz w:val="24"/>
          <w:szCs w:val="24"/>
        </w:rPr>
        <w:t xml:space="preserve">[Step 3: Moved laterally to Machine 2 using [method - e.g., pass-the-hash, WinRM]]</w:t>
      </w:r>
    </w:p>
    <w:p>
      <w:pPr>
        <w:spacing w:after="200" w:line="360"/>
      </w:pPr>
      <w:r>
        <w:rPr>
          <w:rFonts w:ascii="Arial" w:cs="Arial" w:eastAsia="Arial" w:hAnsi="Arial"/>
          <w:color w:val="CC0000"/>
          <w:sz w:val="24"/>
          <w:szCs w:val="24"/>
        </w:rPr>
        <w:t xml:space="preserve">[Step 4: Escalated privileges on Machine 2 via [method]]</w:t>
      </w:r>
    </w:p>
    <w:p>
      <w:pPr>
        <w:spacing w:after="200" w:line="360"/>
      </w:pPr>
      <w:r>
        <w:rPr>
          <w:rFonts w:ascii="Arial" w:cs="Arial" w:eastAsia="Arial" w:hAnsi="Arial"/>
          <w:color w:val="CC0000"/>
          <w:sz w:val="24"/>
          <w:szCs w:val="24"/>
        </w:rPr>
        <w:t xml:space="preserve">[Step 5: Compromised Domain Controller via [method - e.g., DCSync, Golden Ticket]]</w:t>
      </w:r>
    </w:p>
    <w:p>
      <w:pPr>
        <w:spacing w:after="200" w:line="360"/>
      </w:pPr>
      <w:r>
        <w:rPr>
          <w:rFonts w:ascii="Arial" w:cs="Arial" w:eastAsia="Arial" w:hAnsi="Arial"/>
          <w:color w:val="CC0000"/>
          <w:sz w:val="24"/>
          <w:szCs w:val="24"/>
        </w:rPr>
        <w:t xml:space="preserve">[Step 6: Obtained Domain Admin access and retrieved proof.txt]</w:t>
      </w:r>
    </w:p>
    <w:p>
      <w:r>
        <w:br/>
      </w:r>
    </w:p>
    <w:p>
      <w:pPr>
        <w:pStyle w:val="Heading1"/>
        <w:spacing w:before="300" w:after="200"/>
      </w:pPr>
      <w:r>
        <w:t xml:space="preserve">5. Appendix</w:t>
      </w:r>
    </w:p>
    <w:p>
      <w:pPr>
        <w:pStyle w:val="Heading2"/>
        <w:spacing w:before="300" w:after="200"/>
      </w:pPr>
      <w:r>
        <w:t xml:space="preserve">5.1 Proof and Local Contents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580"/>
        <w:gridCol w:w="2580"/>
      </w:tblGrid>
      <w:tr>
        <w:tc>
          <w:tcPr>
            <w:tcW w:type="dxa" w:w="22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Target</w:t>
            </w:r>
          </w:p>
        </w:tc>
        <w:tc>
          <w:tcPr>
            <w:tcW w:type="dxa" w:w="2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IP Address</w:t>
            </w:r>
          </w:p>
        </w:tc>
        <w:tc>
          <w:tcPr>
            <w:tcW w:type="dxa" w:w="258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local.txt</w:t>
            </w:r>
          </w:p>
        </w:tc>
        <w:tc>
          <w:tcPr>
            <w:tcW w:type="dxa" w:w="258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proof.txt</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Independent 1</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8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w:t>
            </w:r>
          </w:p>
        </w:tc>
        <w:tc>
          <w:tcPr>
            <w:tcW w:type="dxa" w:w="258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Independent 2</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8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w:t>
            </w:r>
          </w:p>
        </w:tc>
        <w:tc>
          <w:tcPr>
            <w:tcW w:type="dxa" w:w="258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Independent 3</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8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w:t>
            </w:r>
          </w:p>
        </w:tc>
        <w:tc>
          <w:tcPr>
            <w:tcW w:type="dxa" w:w="258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AD Machine 1</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8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w:t>
            </w:r>
          </w:p>
        </w:tc>
        <w:tc>
          <w:tcPr>
            <w:tcW w:type="dxa" w:w="258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AD Machine 2</w:t>
            </w:r>
          </w:p>
        </w:tc>
        <w:tc>
          <w:tcPr>
            <w:tcW w:type="dxa" w:w="2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8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w:t>
            </w:r>
          </w:p>
        </w:tc>
        <w:tc>
          <w:tcPr>
            <w:tcW w:type="dxa" w:w="258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[hash]</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AD Machine 3 (DC)</w:t>
            </w:r>
          </w:p>
        </w:tc>
        <w:tc>
          <w:tcPr>
            <w:tcW w:type="dxa" w:w="20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[IP]</w:t>
            </w:r>
          </w:p>
        </w:tc>
        <w:tc>
          <w:tcPr>
            <w:tcW w:type="dxa" w:w="258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N/A</w:t>
            </w:r>
          </w:p>
        </w:tc>
        <w:tc>
          <w:tcPr>
            <w:tcW w:type="dxa" w:w="258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[hash]</w:t>
            </w:r>
          </w:p>
        </w:tc>
      </w:tr>
    </w:tbl>
    <w:p>
      <w:pPr>
        <w:spacing w:after="400"/>
      </w:pPr>
    </w:p>
    <w:p>
      <w:pPr>
        <w:pStyle w:val="Heading2"/>
        <w:spacing w:before="300" w:after="200"/>
      </w:pPr>
      <w:r>
        <w:t xml:space="preserve">5.2 Tool and Payload Listing</w:t>
      </w:r>
    </w:p>
    <w:p>
      <w:pPr>
        <w:spacing w:after="200" w:line="360"/>
      </w:pPr>
      <w:r>
        <w:rPr>
          <w:rFonts w:ascii="Arial" w:cs="Arial" w:eastAsia="Arial" w:hAnsi="Arial"/>
          <w:sz w:val="24"/>
          <w:szCs w:val="24"/>
        </w:rPr>
        <w:t xml:space="preserve">The following tools and payloads were used during the assessment: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00"/>
        <w:gridCol w:w="3660"/>
      </w:tblGrid>
      <w:tr>
        <w:tc>
          <w:tcPr>
            <w:tcW w:type="dxa" w:w="22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Tool</w:t>
            </w:r>
          </w:p>
        </w:tc>
        <w:tc>
          <w:tcPr>
            <w:tcW w:type="dxa" w:w="3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Purpose</w:t>
            </w:r>
          </w:p>
        </w:tc>
        <w:tc>
          <w:tcPr>
            <w:tcW w:type="dxa" w:w="36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URL</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Nmap</w:t>
            </w:r>
          </w:p>
        </w:tc>
        <w:tc>
          <w:tcPr>
            <w:tcW w:type="dxa" w:w="3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Port scanning and service enumeration</w:t>
            </w:r>
          </w:p>
        </w:tc>
        <w:tc>
          <w:tcPr>
            <w:tcW w:type="dxa" w:w="36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https://nmap.org</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Gobuster</w:t>
            </w:r>
          </w:p>
        </w:tc>
        <w:tc>
          <w:tcPr>
            <w:tcW w:type="dxa" w:w="3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Directory and DNS enumeration</w:t>
            </w:r>
          </w:p>
        </w:tc>
        <w:tc>
          <w:tcPr>
            <w:tcW w:type="dxa" w:w="36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https://github.com/OJ/gobuster</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Burp Suite</w:t>
            </w:r>
          </w:p>
        </w:tc>
        <w:tc>
          <w:tcPr>
            <w:tcW w:type="dxa" w:w="3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Web application testing</w:t>
            </w:r>
          </w:p>
        </w:tc>
        <w:tc>
          <w:tcPr>
            <w:tcW w:type="dxa" w:w="36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https://portswigger.net</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Metasploit</w:t>
            </w:r>
          </w:p>
        </w:tc>
        <w:tc>
          <w:tcPr>
            <w:tcW w:type="dxa" w:w="3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Exploitation framework (if used)</w:t>
            </w:r>
          </w:p>
        </w:tc>
        <w:tc>
          <w:tcPr>
            <w:tcW w:type="dxa" w:w="36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https://metasploit.com</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Linpeas/Winpeas</w:t>
            </w:r>
          </w:p>
        </w:tc>
        <w:tc>
          <w:tcPr>
            <w:tcW w:type="dxa" w:w="3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Privilege escalation enumeration</w:t>
            </w:r>
          </w:p>
        </w:tc>
        <w:tc>
          <w:tcPr>
            <w:tcW w:type="dxa" w:w="36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https://github.com/carlospolop/PEASS-ng</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Chisel</w:t>
            </w:r>
          </w:p>
        </w:tc>
        <w:tc>
          <w:tcPr>
            <w:tcW w:type="dxa" w:w="3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Port forwarding and tunneling</w:t>
            </w:r>
          </w:p>
        </w:tc>
        <w:tc>
          <w:tcPr>
            <w:tcW w:type="dxa" w:w="36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https://github.com/jpillora/chisel</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Impacket</w:t>
            </w:r>
          </w:p>
        </w:tc>
        <w:tc>
          <w:tcPr>
            <w:tcW w:type="dxa" w:w="3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AD attack tools</w:t>
            </w:r>
          </w:p>
        </w:tc>
        <w:tc>
          <w:tcPr>
            <w:tcW w:type="dxa" w:w="36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https://github.com/fortra/impacket</w:t>
            </w:r>
          </w:p>
        </w:tc>
      </w:tr>
      <w:tr>
        <w:tc>
          <w:tcPr>
            <w:tcW w:type="dxa" w:w="22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BloodHound</w:t>
            </w:r>
          </w:p>
        </w:tc>
        <w:tc>
          <w:tcPr>
            <w:tcW w:type="dxa" w:w="35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AD enumeration and attack path mapping</w:t>
            </w:r>
          </w:p>
        </w:tc>
        <w:tc>
          <w:tcPr>
            <w:tcW w:type="dxa" w:w="36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https://github.com/BloodHoundAD/BloodHound</w:t>
            </w:r>
          </w:p>
        </w:tc>
      </w:tr>
      <w:tr>
        <w:tc>
          <w:tcPr>
            <w:tcW w:type="dxa" w:w="22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[Other tool]</w:t>
            </w:r>
          </w:p>
        </w:tc>
        <w:tc>
          <w:tcPr>
            <w:tcW w:type="dxa" w:w="3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[Purpose]</w:t>
            </w:r>
          </w:p>
        </w:tc>
        <w:tc>
          <w:tcPr>
            <w:tcW w:type="dxa" w:w="36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[URL]</w:t>
            </w:r>
          </w:p>
        </w:tc>
      </w:tr>
    </w:tbl>
    <w:p>
      <w:pPr>
        <w:spacing w:after="400"/>
      </w:pPr>
    </w:p>
    <w:p>
      <w:pPr>
        <w:pStyle w:val="Heading2"/>
        <w:spacing w:before="300" w:after="200"/>
      </w:pPr>
      <w:r>
        <w:t xml:space="preserve">5.3 Metasploit/Meterpreter Usage</w:t>
      </w:r>
    </w:p>
    <w:p>
      <w:pPr>
        <w:spacing w:after="200" w:line="360"/>
      </w:pPr>
      <w:r>
        <w:rPr>
          <w:rFonts w:ascii="Arial" w:cs="Arial" w:eastAsia="Arial" w:hAnsi="Arial"/>
          <w:sz w:val="24"/>
          <w:szCs w:val="24"/>
        </w:rPr>
        <w:t xml:space="preserve">Metasploit was used on the following target(s) during the exam:</w:t>
      </w:r>
    </w:p>
    <w:p>
      <w:pPr>
        <w:spacing w:after="200" w:line="360"/>
      </w:pPr>
      <w:r>
        <w:rPr>
          <w:rFonts w:ascii="Arial" w:cs="Arial" w:eastAsia="Arial" w:hAnsi="Arial"/>
          <w:color w:val="CC0000"/>
          <w:sz w:val="24"/>
          <w:szCs w:val="24"/>
        </w:rPr>
        <w:t xml:space="preserve">[List the target IP(s) where Metasploit was used and the specific module(s) used. Remember: You are only allowed to use Metasploit on ONE target machine during the OSCP exam.]</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860"/>
        <w:gridCol w:w="3000"/>
      </w:tblGrid>
      <w:tr>
        <w:tc>
          <w:tcPr>
            <w:tcW w:type="dxa" w:w="25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Target</w:t>
            </w:r>
          </w:p>
        </w:tc>
        <w:tc>
          <w:tcPr>
            <w:tcW w:type="dxa" w:w="38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Module Used</w:t>
            </w:r>
          </w:p>
        </w:tc>
        <w:tc>
          <w:tcPr>
            <w:tcW w:type="dxa" w:w="30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Purpose</w:t>
            </w:r>
          </w:p>
        </w:tc>
      </w:tr>
      <w:tr>
        <w:tc>
          <w:tcPr>
            <w:tcW w:type="dxa" w:w="25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[IP or N/A]</w:t>
            </w:r>
          </w:p>
        </w:tc>
        <w:tc>
          <w:tcPr>
            <w:tcW w:type="dxa" w:w="386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[module path or N/A]</w:t>
            </w:r>
          </w:p>
        </w:tc>
        <w:tc>
          <w:tcPr>
            <w:tcW w:type="dxa" w:w="3000"/>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rFonts w:ascii="Arial" w:cs="Arial" w:eastAsia="Arial" w:hAnsi="Arial"/>
                <w:b w:val="false"/>
                <w:bCs w:val="false"/>
                <w:sz w:val="22"/>
                <w:szCs w:val="22"/>
              </w:rPr>
              <w:t xml:space="preserve">[Purpose or N/A]</w:t>
            </w:r>
          </w:p>
        </w:tc>
      </w:tr>
    </w:tbl>
    <w:p>
      <w:pPr>
        <w:spacing w:after="600"/>
      </w:pPr>
    </w:p>
    <w:p>
      <w:pPr>
        <w:pBdr>
          <w:top w:val="single" w:color="2E4057" w:sz="6" w:space="1"/>
        </w:pBdr>
        <w:spacing w:before="200" w:after="200"/>
        <w:jc w:val="center"/>
      </w:pPr>
      <w:r>
        <w:rPr>
          <w:rFonts w:ascii="Arial" w:cs="Arial" w:eastAsia="Arial" w:hAnsi="Arial"/>
          <w:color w:val="888888"/>
          <w:sz w:val="22"/>
          <w:szCs w:val="22"/>
        </w:rPr>
        <w:t xml:space="preserve">End of Report</w:t>
      </w:r>
    </w:p>
    <w:p>
      <w:pPr>
        <w:jc w:val="center"/>
      </w:pPr>
      <w:r>
        <w:rPr>
          <w:rFonts w:ascii="Arial" w:cs="Arial" w:eastAsia="Arial" w:hAnsi="Arial"/>
          <w:color w:val="AAAAAA"/>
          <w:sz w:val="20"/>
          <w:szCs w:val="20"/>
        </w:rPr>
        <w:t xml:space="preserve">Template by PentestReportAI - pentestreportai.com</w:t>
      </w:r>
    </w:p>
    <w:sectPr>
      <w:headerReference w:type="defaul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OSCP Exam Report - [OS-XXXXX]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OSCP Exam Report - [OS-XXXXX]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1A1A2E"/>
      <w:sz w:val="36"/>
      <w:szCs w:val="36"/>
    </w:rPr>
  </w:style>
  <w:style w:type="paragraph" w:styleId="Heading2">
    <w:name w:val="Heading 2"/>
    <w:basedOn w:val="Normal"/>
    <w:next w:val="Normal"/>
    <w:qFormat/>
    <w:pPr>
      <w:spacing w:before="280" w:after="200"/>
      <w:outlineLvl w:val="1"/>
    </w:pPr>
    <w:rPr>
      <w:rFonts w:ascii="Arial" w:cs="Arial" w:eastAsia="Arial" w:hAnsi="Arial"/>
      <w:b/>
      <w:bCs/>
      <w:color w:val="2E4057"/>
      <w:sz w:val="30"/>
      <w:szCs w:val="30"/>
    </w:rPr>
  </w:style>
  <w:style w:type="paragraph" w:styleId="Heading3">
    <w:name w:val="Heading 3"/>
    <w:basedOn w:val="Normal"/>
    <w:next w:val="Normal"/>
    <w:qFormat/>
    <w:pPr>
      <w:spacing w:before="240" w:after="160"/>
      <w:outlineLvl w:val="2"/>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2026-03-19T04:33:52.842Z</dcterms:created>
  <dcterms:modified xsi:type="dcterms:W3CDTF">2026-03-19T04:33:52.842Z</dcterms:modified>
</cp:coreProperties>
</file>

<file path=docProps/custom.xml><?xml version="1.0" encoding="utf-8"?>
<Properties xmlns="http://schemas.openxmlformats.org/officeDocument/2006/custom-properties" xmlns:vt="http://schemas.openxmlformats.org/officeDocument/2006/docPropsVTypes"/>
</file>